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D05B2" w:rsidRDefault="00CE0C37" w:rsidP="00CE0C37">
      <w:pPr>
        <w:pStyle w:val="NormalWeb"/>
        <w:jc w:val="center"/>
        <w:rPr>
          <w:rFonts w:ascii="Comic Sans MS" w:hAnsi="Comic Sans MS"/>
          <w:color w:val="000080"/>
        </w:rPr>
      </w:pPr>
      <w:r>
        <w:rPr>
          <w:rFonts w:ascii="Comic Sans MS" w:hAnsi="Comic Sans MS"/>
          <w:color w:val="000080"/>
        </w:rPr>
        <w:t xml:space="preserve">Early Release </w:t>
      </w:r>
      <w:r w:rsidR="007D05B2">
        <w:rPr>
          <w:rFonts w:ascii="Comic Sans MS" w:hAnsi="Comic Sans MS"/>
          <w:color w:val="000080"/>
        </w:rPr>
        <w:t>Agenda 02-09-11</w:t>
      </w:r>
    </w:p>
    <w:p w:rsidR="00512F71" w:rsidRDefault="00FD0BC1" w:rsidP="00CE0C37">
      <w:pPr>
        <w:pStyle w:val="NormalWeb"/>
        <w:jc w:val="center"/>
        <w:rPr>
          <w:rFonts w:ascii="Comic Sans MS" w:hAnsi="Comic Sans MS"/>
          <w:color w:val="000080"/>
        </w:rPr>
      </w:pPr>
      <w:r>
        <w:rPr>
          <w:rFonts w:ascii="Comic Sans MS" w:hAnsi="Comic Sans MS"/>
          <w:color w:val="000080"/>
        </w:rPr>
        <w:t>1:30 – 4</w:t>
      </w:r>
      <w:r w:rsidR="00512F71">
        <w:rPr>
          <w:rFonts w:ascii="Comic Sans MS" w:hAnsi="Comic Sans MS"/>
          <w:color w:val="000080"/>
        </w:rPr>
        <w:t>:50</w:t>
      </w:r>
    </w:p>
    <w:p w:rsidR="00CE0C37" w:rsidRDefault="00CE0C37" w:rsidP="00CE0C37">
      <w:pPr>
        <w:pStyle w:val="NormalWeb"/>
        <w:jc w:val="center"/>
        <w:rPr>
          <w:rFonts w:ascii="Comic Sans MS" w:hAnsi="Comic Sans MS"/>
          <w:color w:val="000080"/>
        </w:rPr>
      </w:pPr>
      <w:r>
        <w:rPr>
          <w:rFonts w:ascii="Comic Sans MS" w:hAnsi="Comic Sans MS"/>
          <w:color w:val="000080"/>
        </w:rPr>
        <w:t>Writing to Learn – Constructed Responses</w:t>
      </w:r>
    </w:p>
    <w:p w:rsidR="00CE0C37" w:rsidRDefault="00CE0C37" w:rsidP="00CE0C37">
      <w:pPr>
        <w:pStyle w:val="NormalWeb"/>
        <w:jc w:val="center"/>
        <w:rPr>
          <w:rFonts w:ascii="Comic Sans MS" w:hAnsi="Comic Sans MS"/>
          <w:color w:val="000080"/>
        </w:rPr>
      </w:pPr>
    </w:p>
    <w:p w:rsidR="000C35E3" w:rsidRDefault="000C35E3" w:rsidP="00597EA5">
      <w:pPr>
        <w:spacing w:before="100" w:beforeAutospacing="1" w:after="100" w:afterAutospacing="1"/>
        <w:jc w:val="center"/>
        <w:rPr>
          <w:rFonts w:ascii="Arial" w:eastAsia="Times New Roman" w:hAnsi="Arial" w:cs="Arial"/>
        </w:rPr>
      </w:pPr>
      <w:r w:rsidRPr="000C35E3">
        <w:rPr>
          <w:rFonts w:ascii="Arial" w:eastAsia="Times New Roman" w:hAnsi="Arial" w:cs="Arial"/>
        </w:rPr>
        <w:t xml:space="preserve">"I believe that good questions are more important than answers, and the best children's books ask questions, and make the readers ask questions. And every new question is going to disturb someone's universe."  Madeleine </w:t>
      </w:r>
      <w:proofErr w:type="spellStart"/>
      <w:r w:rsidRPr="000C35E3">
        <w:rPr>
          <w:rFonts w:ascii="Arial" w:eastAsia="Times New Roman" w:hAnsi="Arial" w:cs="Arial"/>
        </w:rPr>
        <w:t>L'Engle</w:t>
      </w:r>
      <w:proofErr w:type="spellEnd"/>
    </w:p>
    <w:p w:rsidR="00597EA5" w:rsidRDefault="00597EA5" w:rsidP="00597EA5">
      <w:pPr>
        <w:spacing w:before="100" w:beforeAutospacing="1" w:after="100" w:afterAutospacing="1"/>
        <w:jc w:val="center"/>
        <w:rPr>
          <w:rFonts w:ascii="Arial" w:eastAsia="Times New Roman" w:hAnsi="Arial" w:cs="Arial"/>
        </w:rPr>
      </w:pPr>
      <w:r>
        <w:rPr>
          <w:rFonts w:ascii="Arial" w:eastAsia="Times New Roman" w:hAnsi="Arial" w:cs="Arial"/>
        </w:rPr>
        <w:t xml:space="preserve">“Writing is thinking on paper.” William Zinsser </w:t>
      </w:r>
    </w:p>
    <w:p w:rsidR="00597EA5" w:rsidRPr="00AB40CB" w:rsidRDefault="00512F71" w:rsidP="00AB40CB">
      <w:pPr>
        <w:autoSpaceDE w:val="0"/>
        <w:autoSpaceDN w:val="0"/>
        <w:adjustRightInd w:val="0"/>
        <w:rPr>
          <w:rFonts w:ascii="Arial" w:eastAsia="Times New Roman" w:hAnsi="Arial" w:cs="Arial"/>
          <w:color w:val="000000" w:themeColor="text1"/>
        </w:rPr>
      </w:pPr>
      <w:r>
        <w:rPr>
          <w:rFonts w:ascii="Arial" w:eastAsia="Times New Roman" w:hAnsi="Arial" w:cs="Arial"/>
          <w:color w:val="000000" w:themeColor="text1"/>
        </w:rPr>
        <w:t xml:space="preserve">Connection to </w:t>
      </w:r>
      <w:r w:rsidR="00AB40CB">
        <w:rPr>
          <w:rFonts w:ascii="Arial" w:eastAsia="Times New Roman" w:hAnsi="Arial" w:cs="Arial"/>
          <w:color w:val="000000" w:themeColor="text1"/>
        </w:rPr>
        <w:t xml:space="preserve">the </w:t>
      </w:r>
      <w:r>
        <w:rPr>
          <w:rFonts w:ascii="Arial" w:eastAsia="Times New Roman" w:hAnsi="Arial" w:cs="Arial"/>
          <w:color w:val="000000" w:themeColor="text1"/>
        </w:rPr>
        <w:t>UIP:</w:t>
      </w:r>
      <w:r w:rsidR="00AB40CB">
        <w:rPr>
          <w:rFonts w:ascii="Arial" w:eastAsia="Times New Roman" w:hAnsi="Arial" w:cs="Arial"/>
          <w:color w:val="000000" w:themeColor="text1"/>
        </w:rPr>
        <w:t xml:space="preserve"> </w:t>
      </w:r>
      <w:r w:rsidR="00AB40CB" w:rsidRPr="00AB40CB">
        <w:rPr>
          <w:rFonts w:ascii="Arial" w:hAnsi="Arial" w:cs="Arial"/>
        </w:rPr>
        <w:t xml:space="preserve">Constructed Responses of students on Acuity (twice a year), and at least each trimester YPP, LLI and/or writing prompts using rubrics. Consistent monthly progress monitoring on classroom writing assignments across content areas. </w:t>
      </w:r>
      <w:r w:rsidR="00E41303">
        <w:rPr>
          <w:rFonts w:ascii="Arial" w:hAnsi="Arial" w:cs="Arial"/>
        </w:rPr>
        <w:t>(I</w:t>
      </w:r>
      <w:r w:rsidR="00AB40CB" w:rsidRPr="00AB40CB">
        <w:rPr>
          <w:rFonts w:ascii="Arial" w:hAnsi="Arial" w:cs="Arial"/>
        </w:rPr>
        <w:t>dentified interim measure)</w:t>
      </w:r>
    </w:p>
    <w:p w:rsidR="00597EA5" w:rsidRPr="000C35E3" w:rsidRDefault="00597EA5" w:rsidP="00597EA5">
      <w:pPr>
        <w:spacing w:before="100" w:beforeAutospacing="1" w:after="100" w:afterAutospacing="1"/>
        <w:rPr>
          <w:rFonts w:eastAsia="Times New Roman"/>
          <w:b/>
          <w:color w:val="0070C0"/>
        </w:rPr>
      </w:pPr>
      <w:r w:rsidRPr="00597EA5">
        <w:rPr>
          <w:rFonts w:ascii="Arial" w:eastAsia="Times New Roman" w:hAnsi="Arial" w:cs="Arial"/>
          <w:b/>
          <w:color w:val="0070C0"/>
        </w:rPr>
        <w:t>Please bring your computer</w:t>
      </w:r>
    </w:p>
    <w:p w:rsidR="007D05B2" w:rsidRDefault="007D05B2" w:rsidP="007D05B2">
      <w:pPr>
        <w:pStyle w:val="NormalWeb"/>
        <w:rPr>
          <w:rFonts w:ascii="Comic Sans MS" w:hAnsi="Comic Sans MS"/>
          <w:color w:val="000080"/>
        </w:rPr>
      </w:pPr>
      <w:r>
        <w:rPr>
          <w:rFonts w:ascii="Comic Sans MS" w:hAnsi="Comic Sans MS"/>
          <w:color w:val="000080"/>
        </w:rPr>
        <w:t>Introduction to Wiki (Dodie)</w:t>
      </w:r>
    </w:p>
    <w:p w:rsidR="00597EA5" w:rsidRDefault="00597EA5" w:rsidP="007D05B2">
      <w:pPr>
        <w:pStyle w:val="NormalWeb"/>
        <w:rPr>
          <w:rFonts w:ascii="Comic Sans MS" w:hAnsi="Comic Sans MS"/>
          <w:color w:val="000080"/>
        </w:rPr>
      </w:pPr>
    </w:p>
    <w:p w:rsidR="007D05B2" w:rsidRDefault="007D05B2" w:rsidP="007D05B2">
      <w:pPr>
        <w:pStyle w:val="NormalWeb"/>
        <w:rPr>
          <w:rFonts w:ascii="Comic Sans MS" w:hAnsi="Comic Sans MS"/>
          <w:color w:val="000080"/>
        </w:rPr>
      </w:pPr>
      <w:r>
        <w:rPr>
          <w:rFonts w:ascii="Comic Sans MS" w:hAnsi="Comic Sans MS"/>
          <w:color w:val="000080"/>
        </w:rPr>
        <w:t xml:space="preserve">Constructed Responses (Debbie) </w:t>
      </w:r>
    </w:p>
    <w:p w:rsidR="007D05B2" w:rsidRDefault="007D05B2" w:rsidP="007D05B2">
      <w:pPr>
        <w:numPr>
          <w:ilvl w:val="0"/>
          <w:numId w:val="1"/>
        </w:numPr>
        <w:spacing w:before="100" w:beforeAutospacing="1" w:after="100" w:afterAutospacing="1"/>
        <w:rPr>
          <w:rFonts w:ascii="Comic Sans MS" w:eastAsia="Times New Roman" w:hAnsi="Comic Sans MS"/>
          <w:color w:val="000080"/>
        </w:rPr>
      </w:pPr>
      <w:r>
        <w:rPr>
          <w:rFonts w:ascii="Comic Sans MS" w:eastAsia="Times New Roman" w:hAnsi="Comic Sans MS"/>
          <w:color w:val="000080"/>
        </w:rPr>
        <w:t xml:space="preserve">overall umbrella of these type of answers (summaries are another) </w:t>
      </w:r>
    </w:p>
    <w:p w:rsidR="007D05B2" w:rsidRDefault="007D05B2" w:rsidP="007D05B2">
      <w:pPr>
        <w:numPr>
          <w:ilvl w:val="0"/>
          <w:numId w:val="1"/>
        </w:numPr>
        <w:spacing w:before="100" w:beforeAutospacing="1" w:after="100" w:afterAutospacing="1"/>
        <w:rPr>
          <w:rFonts w:ascii="Comic Sans MS" w:eastAsia="Times New Roman" w:hAnsi="Comic Sans MS"/>
          <w:color w:val="000080"/>
        </w:rPr>
      </w:pPr>
      <w:r>
        <w:rPr>
          <w:rFonts w:ascii="Comic Sans MS" w:eastAsia="Times New Roman" w:hAnsi="Comic Sans MS"/>
          <w:color w:val="000080"/>
        </w:rPr>
        <w:t xml:space="preserve">3 pages from CALI </w:t>
      </w:r>
    </w:p>
    <w:p w:rsidR="007D05B2" w:rsidRDefault="007D05B2" w:rsidP="007D05B2">
      <w:pPr>
        <w:numPr>
          <w:ilvl w:val="0"/>
          <w:numId w:val="1"/>
        </w:numPr>
        <w:spacing w:before="100" w:beforeAutospacing="1" w:after="100" w:afterAutospacing="1"/>
        <w:rPr>
          <w:rFonts w:ascii="Comic Sans MS" w:eastAsia="Times New Roman" w:hAnsi="Comic Sans MS"/>
          <w:color w:val="000080"/>
        </w:rPr>
      </w:pPr>
      <w:r>
        <w:rPr>
          <w:rFonts w:ascii="Comic Sans MS" w:eastAsia="Times New Roman" w:hAnsi="Comic Sans MS"/>
          <w:color w:val="000080"/>
        </w:rPr>
        <w:t xml:space="preserve">code text </w:t>
      </w:r>
    </w:p>
    <w:p w:rsidR="007D05B2" w:rsidRDefault="007D05B2" w:rsidP="007D05B2">
      <w:pPr>
        <w:numPr>
          <w:ilvl w:val="0"/>
          <w:numId w:val="1"/>
        </w:numPr>
        <w:spacing w:before="100" w:beforeAutospacing="1" w:after="100" w:afterAutospacing="1"/>
        <w:rPr>
          <w:rFonts w:ascii="Comic Sans MS" w:eastAsia="Times New Roman" w:hAnsi="Comic Sans MS"/>
          <w:color w:val="000080"/>
        </w:rPr>
      </w:pPr>
      <w:r>
        <w:rPr>
          <w:rFonts w:ascii="Comic Sans MS" w:eastAsia="Times New Roman" w:hAnsi="Comic Sans MS"/>
          <w:color w:val="000080"/>
        </w:rPr>
        <w:t>discussion</w:t>
      </w:r>
    </w:p>
    <w:p w:rsidR="007D05B2" w:rsidRDefault="007D05B2" w:rsidP="007D05B2">
      <w:pPr>
        <w:pStyle w:val="NormalWeb"/>
        <w:rPr>
          <w:rFonts w:ascii="Comic Sans MS" w:hAnsi="Comic Sans MS"/>
          <w:color w:val="000080"/>
        </w:rPr>
      </w:pPr>
      <w:r>
        <w:rPr>
          <w:rFonts w:ascii="Comic Sans MS" w:hAnsi="Comic Sans MS"/>
          <w:color w:val="000080"/>
        </w:rPr>
        <w:t>Exemplars (Colleen)</w:t>
      </w:r>
    </w:p>
    <w:p w:rsidR="007D05B2" w:rsidRDefault="007D05B2" w:rsidP="007D05B2">
      <w:pPr>
        <w:numPr>
          <w:ilvl w:val="0"/>
          <w:numId w:val="2"/>
        </w:numPr>
        <w:spacing w:before="100" w:beforeAutospacing="1" w:after="100" w:afterAutospacing="1"/>
        <w:rPr>
          <w:rFonts w:ascii="Comic Sans MS" w:eastAsia="Times New Roman" w:hAnsi="Comic Sans MS"/>
          <w:color w:val="000080"/>
        </w:rPr>
      </w:pPr>
      <w:r>
        <w:rPr>
          <w:rFonts w:ascii="Comic Sans MS" w:eastAsia="Times New Roman" w:hAnsi="Comic Sans MS"/>
          <w:color w:val="000080"/>
        </w:rPr>
        <w:t xml:space="preserve">show kid work </w:t>
      </w:r>
    </w:p>
    <w:p w:rsidR="007D05B2" w:rsidRDefault="007D05B2" w:rsidP="007D05B2">
      <w:pPr>
        <w:numPr>
          <w:ilvl w:val="0"/>
          <w:numId w:val="2"/>
        </w:numPr>
        <w:spacing w:before="100" w:beforeAutospacing="1" w:after="100" w:afterAutospacing="1"/>
        <w:rPr>
          <w:rFonts w:ascii="Comic Sans MS" w:eastAsia="Times New Roman" w:hAnsi="Comic Sans MS"/>
          <w:color w:val="000080"/>
        </w:rPr>
      </w:pPr>
      <w:r>
        <w:rPr>
          <w:rFonts w:ascii="Comic Sans MS" w:eastAsia="Times New Roman" w:hAnsi="Comic Sans MS"/>
          <w:color w:val="000080"/>
        </w:rPr>
        <w:t>explain process used</w:t>
      </w:r>
    </w:p>
    <w:p w:rsidR="007D05B2" w:rsidRDefault="007D05B2" w:rsidP="007D05B2">
      <w:pPr>
        <w:pStyle w:val="NormalWeb"/>
        <w:rPr>
          <w:rFonts w:ascii="Comic Sans MS" w:hAnsi="Comic Sans MS"/>
          <w:color w:val="000080"/>
        </w:rPr>
      </w:pPr>
      <w:r>
        <w:rPr>
          <w:rFonts w:ascii="Comic Sans MS" w:hAnsi="Comic Sans MS"/>
          <w:color w:val="000080"/>
        </w:rPr>
        <w:t>Rubric (Christy)</w:t>
      </w:r>
    </w:p>
    <w:p w:rsidR="007D05B2" w:rsidRDefault="007D05B2" w:rsidP="007D05B2">
      <w:pPr>
        <w:numPr>
          <w:ilvl w:val="0"/>
          <w:numId w:val="3"/>
        </w:numPr>
        <w:spacing w:before="100" w:beforeAutospacing="1" w:after="100" w:afterAutospacing="1"/>
        <w:rPr>
          <w:rFonts w:ascii="Comic Sans MS" w:eastAsia="Times New Roman" w:hAnsi="Comic Sans MS"/>
          <w:color w:val="000080"/>
        </w:rPr>
      </w:pPr>
      <w:r>
        <w:rPr>
          <w:rFonts w:ascii="Comic Sans MS" w:eastAsia="Times New Roman" w:hAnsi="Comic Sans MS"/>
          <w:color w:val="000080"/>
        </w:rPr>
        <w:t xml:space="preserve">generic for constructed responses (specific to content of writing) </w:t>
      </w:r>
    </w:p>
    <w:p w:rsidR="007D05B2" w:rsidRDefault="007D05B2" w:rsidP="007D05B2">
      <w:pPr>
        <w:numPr>
          <w:ilvl w:val="0"/>
          <w:numId w:val="3"/>
        </w:numPr>
        <w:spacing w:before="100" w:beforeAutospacing="1" w:after="100" w:afterAutospacing="1"/>
        <w:rPr>
          <w:rFonts w:ascii="Comic Sans MS" w:eastAsia="Times New Roman" w:hAnsi="Comic Sans MS"/>
          <w:color w:val="000080"/>
        </w:rPr>
      </w:pPr>
      <w:r>
        <w:rPr>
          <w:rFonts w:ascii="Comic Sans MS" w:eastAsia="Times New Roman" w:hAnsi="Comic Sans MS"/>
          <w:color w:val="000080"/>
        </w:rPr>
        <w:t xml:space="preserve">so that work can stand alone </w:t>
      </w:r>
    </w:p>
    <w:p w:rsidR="00597EA5" w:rsidRDefault="007D05B2" w:rsidP="00597EA5">
      <w:pPr>
        <w:numPr>
          <w:ilvl w:val="0"/>
          <w:numId w:val="3"/>
        </w:numPr>
        <w:spacing w:before="100" w:beforeAutospacing="1" w:after="100" w:afterAutospacing="1"/>
        <w:rPr>
          <w:rFonts w:ascii="Comic Sans MS" w:eastAsia="Times New Roman" w:hAnsi="Comic Sans MS"/>
          <w:color w:val="000080"/>
        </w:rPr>
      </w:pPr>
      <w:r>
        <w:rPr>
          <w:rFonts w:ascii="Comic Sans MS" w:eastAsia="Times New Roman" w:hAnsi="Comic Sans MS"/>
          <w:color w:val="000080"/>
        </w:rPr>
        <w:t>objective: to establish a general rubric for systemic practice around c</w:t>
      </w:r>
      <w:r w:rsidR="00597EA5">
        <w:rPr>
          <w:rFonts w:ascii="Comic Sans MS" w:eastAsia="Times New Roman" w:hAnsi="Comic Sans MS"/>
          <w:color w:val="000080"/>
        </w:rPr>
        <w:t>onstructed response</w:t>
      </w:r>
      <w:r>
        <w:rPr>
          <w:rFonts w:ascii="Comic Sans MS" w:eastAsia="Times New Roman" w:hAnsi="Comic Sans MS"/>
          <w:color w:val="000080"/>
        </w:rPr>
        <w:t xml:space="preserve"> writing</w:t>
      </w:r>
    </w:p>
    <w:p w:rsidR="00512F71" w:rsidRDefault="00512F71" w:rsidP="00512F71">
      <w:pPr>
        <w:spacing w:before="100" w:beforeAutospacing="1" w:after="100" w:afterAutospacing="1"/>
        <w:rPr>
          <w:rFonts w:ascii="Comic Sans MS" w:eastAsia="Times New Roman" w:hAnsi="Comic Sans MS"/>
          <w:color w:val="000080"/>
        </w:rPr>
      </w:pPr>
      <w:r>
        <w:rPr>
          <w:rFonts w:ascii="Comic Sans MS" w:eastAsia="Times New Roman" w:hAnsi="Comic Sans MS"/>
          <w:color w:val="000080"/>
        </w:rPr>
        <w:t>Closure</w:t>
      </w:r>
    </w:p>
    <w:p w:rsidR="00512F71" w:rsidRPr="00512F71" w:rsidRDefault="00512F71" w:rsidP="00512F71">
      <w:pPr>
        <w:pStyle w:val="ListParagraph"/>
        <w:numPr>
          <w:ilvl w:val="0"/>
          <w:numId w:val="4"/>
        </w:numPr>
        <w:spacing w:before="100" w:beforeAutospacing="1" w:after="100" w:afterAutospacing="1"/>
        <w:rPr>
          <w:rFonts w:ascii="Comic Sans MS" w:eastAsia="Times New Roman" w:hAnsi="Comic Sans MS"/>
          <w:color w:val="000080"/>
        </w:rPr>
      </w:pPr>
      <w:r>
        <w:rPr>
          <w:rFonts w:ascii="Comic Sans MS" w:eastAsia="Times New Roman" w:hAnsi="Comic Sans MS"/>
          <w:color w:val="000080"/>
        </w:rPr>
        <w:t>Next steps and connections to our Professional Development Day 2/18/11</w:t>
      </w:r>
    </w:p>
    <w:p w:rsidR="007D05B2" w:rsidRDefault="007D05B2" w:rsidP="007D05B2">
      <w:pPr>
        <w:pStyle w:val="NormalWeb"/>
        <w:rPr>
          <w:rFonts w:ascii="Comic Sans MS" w:hAnsi="Comic Sans MS"/>
          <w:color w:val="000080"/>
        </w:rPr>
      </w:pPr>
      <w:r>
        <w:rPr>
          <w:rFonts w:ascii="Comic Sans MS" w:hAnsi="Comic Sans MS"/>
          <w:color w:val="000080"/>
        </w:rPr>
        <w:t xml:space="preserve">TELL Survey (Jamie) - last 30 </w:t>
      </w:r>
      <w:proofErr w:type="spellStart"/>
      <w:r>
        <w:rPr>
          <w:rFonts w:ascii="Comic Sans MS" w:hAnsi="Comic Sans MS"/>
          <w:color w:val="000080"/>
        </w:rPr>
        <w:t>mins</w:t>
      </w:r>
      <w:proofErr w:type="spellEnd"/>
    </w:p>
    <w:p w:rsidR="001042F8" w:rsidRDefault="001042F8"/>
    <w:sectPr w:rsidR="001042F8" w:rsidSect="00AB40CB">
      <w:pgSz w:w="12240" w:h="15840"/>
      <w:pgMar w:top="1008" w:right="1440" w:bottom="864"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00"/>
    <w:family w:val="script"/>
    <w:pitch w:val="variable"/>
    <w:sig w:usb0="00000287" w:usb1="00000000"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6B1A4A"/>
    <w:multiLevelType w:val="multilevel"/>
    <w:tmpl w:val="85462C7A"/>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nsid w:val="49F16A6E"/>
    <w:multiLevelType w:val="multilevel"/>
    <w:tmpl w:val="E5F8F3C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nsid w:val="4C617969"/>
    <w:multiLevelType w:val="hybridMultilevel"/>
    <w:tmpl w:val="075EE1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D1D24D8"/>
    <w:multiLevelType w:val="multilevel"/>
    <w:tmpl w:val="3216D70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7D05B2"/>
    <w:rsid w:val="000C35E3"/>
    <w:rsid w:val="001042F8"/>
    <w:rsid w:val="00512F71"/>
    <w:rsid w:val="00597EA5"/>
    <w:rsid w:val="007D05B2"/>
    <w:rsid w:val="00A7251B"/>
    <w:rsid w:val="00AB40CB"/>
    <w:rsid w:val="00CE0C37"/>
    <w:rsid w:val="00E41303"/>
    <w:rsid w:val="00FD0BC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D05B2"/>
    <w:pPr>
      <w:spacing w:after="0" w:line="240" w:lineRule="auto"/>
    </w:pPr>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7D05B2"/>
  </w:style>
  <w:style w:type="paragraph" w:styleId="BalloonText">
    <w:name w:val="Balloon Text"/>
    <w:basedOn w:val="Normal"/>
    <w:link w:val="BalloonTextChar"/>
    <w:uiPriority w:val="99"/>
    <w:semiHidden/>
    <w:unhideWhenUsed/>
    <w:rsid w:val="000C35E3"/>
    <w:rPr>
      <w:rFonts w:ascii="Tahoma" w:hAnsi="Tahoma" w:cs="Tahoma"/>
      <w:sz w:val="16"/>
      <w:szCs w:val="16"/>
    </w:rPr>
  </w:style>
  <w:style w:type="character" w:customStyle="1" w:styleId="BalloonTextChar">
    <w:name w:val="Balloon Text Char"/>
    <w:basedOn w:val="DefaultParagraphFont"/>
    <w:link w:val="BalloonText"/>
    <w:uiPriority w:val="99"/>
    <w:semiHidden/>
    <w:rsid w:val="000C35E3"/>
    <w:rPr>
      <w:rFonts w:ascii="Tahoma" w:hAnsi="Tahoma" w:cs="Tahoma"/>
      <w:sz w:val="16"/>
      <w:szCs w:val="16"/>
    </w:rPr>
  </w:style>
  <w:style w:type="paragraph" w:styleId="ListParagraph">
    <w:name w:val="List Paragraph"/>
    <w:basedOn w:val="Normal"/>
    <w:uiPriority w:val="34"/>
    <w:qFormat/>
    <w:rsid w:val="00512F71"/>
    <w:pPr>
      <w:ind w:left="720"/>
      <w:contextualSpacing/>
    </w:pPr>
  </w:style>
</w:styles>
</file>

<file path=word/webSettings.xml><?xml version="1.0" encoding="utf-8"?>
<w:webSettings xmlns:r="http://schemas.openxmlformats.org/officeDocument/2006/relationships" xmlns:w="http://schemas.openxmlformats.org/wordprocessingml/2006/main">
  <w:divs>
    <w:div w:id="21382538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119</TotalTime>
  <Pages>1</Pages>
  <Words>182</Words>
  <Characters>1042</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Jeffco Schools</Company>
  <LinksUpToDate>false</LinksUpToDate>
  <CharactersWithSpaces>1222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cp:lastPrinted>2011-02-08T16:42:00Z</cp:lastPrinted>
  <dcterms:created xsi:type="dcterms:W3CDTF">2011-02-08T15:07:00Z</dcterms:created>
  <dcterms:modified xsi:type="dcterms:W3CDTF">2011-02-09T16:13:00Z</dcterms:modified>
</cp:coreProperties>
</file>